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2F0EE">
      <w:pPr>
        <w:pStyle w:val="4"/>
        <w:ind w:right="400"/>
        <w:jc w:val="left"/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val="en-US" w:eastAsia="zh-CN"/>
        </w:rPr>
        <w:t>附件1</w:t>
      </w:r>
    </w:p>
    <w:p w14:paraId="16A799A2">
      <w:pPr>
        <w:pStyle w:val="4"/>
        <w:ind w:left="400" w:right="400"/>
        <w:jc w:val="center"/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val="en-US" w:eastAsia="zh-CN"/>
        </w:rPr>
        <w:t>2025景德镇大奖</w:t>
      </w:r>
      <w:r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eastAsia="zh-CN"/>
        </w:rPr>
        <w:t xml:space="preserve"> </w:t>
      </w:r>
    </w:p>
    <w:p w14:paraId="0FD17D8A">
      <w:pPr>
        <w:pStyle w:val="4"/>
        <w:ind w:left="400" w:right="400"/>
        <w:jc w:val="center"/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eastAsia="zh-CN"/>
        </w:rPr>
        <w:t>作品信息表</w:t>
      </w:r>
    </w:p>
    <w:p w14:paraId="7677F13C">
      <w:pPr>
        <w:pStyle w:val="5"/>
        <w:spacing w:before="120" w:beforeLines="50" w:after="120" w:afterLines="50"/>
        <w:rPr>
          <w:rFonts w:hint="default" w:ascii="黑体" w:hAnsi="黑体" w:eastAsia="黑体" w:cs="黑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  <w:t>人信息</w:t>
      </w:r>
      <w:r>
        <w:rPr>
          <w:rFonts w:hint="eastAsia" w:ascii="黑体" w:hAnsi="黑体" w:eastAsia="黑体" w:cs="黑体"/>
          <w:b/>
          <w:bCs/>
          <w:color w:val="auto"/>
          <w:sz w:val="16"/>
          <w:szCs w:val="16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z w:val="16"/>
          <w:szCs w:val="16"/>
          <w:highlight w:val="none"/>
          <w:lang w:val="en-US" w:eastAsia="zh-CN"/>
        </w:rPr>
        <w:t>可单独提供详细CV附件，发送邮箱）</w:t>
      </w:r>
    </w:p>
    <w:tbl>
      <w:tblPr>
        <w:tblStyle w:val="2"/>
        <w:tblW w:w="0" w:type="auto"/>
        <w:tblInd w:w="102" w:type="dxa"/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365"/>
        <w:gridCol w:w="3308"/>
        <w:gridCol w:w="4543"/>
      </w:tblGrid>
      <w:tr w14:paraId="308AE8AC">
        <w:trPr>
          <w:trHeight w:val="370" w:hRule="atLeast"/>
        </w:trPr>
        <w:tc>
          <w:tcPr>
            <w:tcW w:w="2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9E53">
            <w:pPr>
              <w:pStyle w:val="5"/>
              <w:jc w:val="center"/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作者照片）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AF88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姓名：</w:t>
            </w:r>
          </w:p>
        </w:tc>
        <w:tc>
          <w:tcPr>
            <w:tcW w:w="45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E20040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国籍：</w:t>
            </w: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7900F703">
        <w:trPr>
          <w:trHeight w:val="362" w:hRule="atLeas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4E32">
            <w:pPr>
              <w:pStyle w:val="5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4047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出生年月：</w:t>
            </w:r>
          </w:p>
        </w:tc>
        <w:tc>
          <w:tcPr>
            <w:tcW w:w="45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0403F5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性别：</w:t>
            </w: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  <w:lang w:eastAsia="zh-CN"/>
              </w:rPr>
              <w:t xml:space="preserve"> </w:t>
            </w:r>
          </w:p>
        </w:tc>
      </w:tr>
      <w:tr w14:paraId="26DC1E72">
        <w:trPr>
          <w:trHeight w:val="368" w:hRule="atLeas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31F2F">
            <w:pPr>
              <w:pStyle w:val="5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0D14">
            <w:pPr>
              <w:pStyle w:val="5"/>
              <w:rPr>
                <w:rFonts w:hint="default" w:ascii="黑体" w:hAnsi="黑体" w:eastAsia="黑体" w:cs="黑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业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：</w:t>
            </w:r>
          </w:p>
        </w:tc>
        <w:tc>
          <w:tcPr>
            <w:tcW w:w="45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79D624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证件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</w:rPr>
              <w:t>号码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身份证/护照）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：</w:t>
            </w:r>
          </w:p>
        </w:tc>
      </w:tr>
      <w:tr w14:paraId="64A44FCB">
        <w:trPr>
          <w:trHeight w:val="435" w:hRule="atLeas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8BD5">
            <w:pPr>
              <w:pStyle w:val="5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16CA6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现居住地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2E4107EF">
        <w:trPr>
          <w:trHeight w:val="339" w:hRule="atLeas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A193">
            <w:pPr>
              <w:pStyle w:val="5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101A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邮编：</w:t>
            </w:r>
          </w:p>
        </w:tc>
        <w:tc>
          <w:tcPr>
            <w:tcW w:w="45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B6307B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</w:rPr>
              <w:t>手机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</w:rPr>
              <w:t>电话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：</w:t>
            </w:r>
          </w:p>
        </w:tc>
      </w:tr>
      <w:tr w14:paraId="6A6A9163">
        <w:trPr>
          <w:trHeight w:val="339" w:hRule="atLeas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1547">
            <w:pPr>
              <w:pStyle w:val="5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6BAE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E-mail：</w:t>
            </w:r>
          </w:p>
        </w:tc>
        <w:tc>
          <w:tcPr>
            <w:tcW w:w="455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1DC17DA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社交媒体账号：</w:t>
            </w:r>
          </w:p>
        </w:tc>
      </w:tr>
    </w:tbl>
    <w:p w14:paraId="5A37C017">
      <w:pPr>
        <w:pStyle w:val="5"/>
        <w:spacing w:before="120" w:beforeLines="50" w:after="120" w:afterLines="50"/>
        <w:rPr>
          <w:rFonts w:hint="default" w:ascii="黑体" w:hAnsi="黑体" w:eastAsia="黑体" w:cs="黑体"/>
          <w:b/>
          <w:bCs/>
          <w:color w:val="auto"/>
          <w:sz w:val="16"/>
          <w:szCs w:val="1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  <w:t>人简介</w:t>
      </w:r>
      <w:r>
        <w:rPr>
          <w:rFonts w:hint="eastAsia" w:ascii="黑体" w:hAnsi="黑体" w:eastAsia="黑体" w:cs="黑体"/>
          <w:b/>
          <w:bCs/>
          <w:color w:val="auto"/>
          <w:sz w:val="16"/>
          <w:szCs w:val="16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z w:val="16"/>
          <w:szCs w:val="16"/>
          <w:highlight w:val="none"/>
          <w:lang w:val="en-US" w:eastAsia="zh-CN"/>
        </w:rPr>
        <w:t>限制中文200字以内）</w:t>
      </w:r>
    </w:p>
    <w:tbl>
      <w:tblPr>
        <w:tblStyle w:val="2"/>
        <w:tblW w:w="0" w:type="auto"/>
        <w:tblInd w:w="96" w:type="dxa"/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222"/>
      </w:tblGrid>
      <w:tr w14:paraId="5836FB8B">
        <w:trPr>
          <w:trHeight w:val="1125" w:hRule="atLeast"/>
        </w:trPr>
        <w:tc>
          <w:tcPr>
            <w:tcW w:w="1024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5A3207E8">
            <w:pPr>
              <w:rPr>
                <w:rFonts w:hint="eastAsia" w:ascii="黑体" w:hAnsi="黑体" w:eastAsia="黑体" w:cs="黑体"/>
                <w:b/>
                <w:color w:val="auto"/>
                <w:kern w:val="0"/>
                <w:sz w:val="15"/>
                <w:szCs w:val="16"/>
                <w:highlight w:val="none"/>
                <w:lang w:eastAsia="zh-CN"/>
              </w:rPr>
            </w:pPr>
          </w:p>
          <w:p w14:paraId="26AD7708">
            <w:pPr>
              <w:rPr>
                <w:rFonts w:hint="eastAsia" w:ascii="黑体" w:hAnsi="黑体" w:eastAsia="黑体" w:cs="黑体"/>
                <w:b/>
                <w:color w:val="auto"/>
                <w:kern w:val="0"/>
                <w:sz w:val="15"/>
                <w:szCs w:val="16"/>
                <w:highlight w:val="none"/>
                <w:lang w:eastAsia="zh-CN"/>
              </w:rPr>
            </w:pPr>
          </w:p>
          <w:p w14:paraId="6836DB20">
            <w:pPr>
              <w:rPr>
                <w:rFonts w:hint="eastAsia" w:ascii="黑体" w:hAnsi="黑体" w:eastAsia="黑体" w:cs="黑体"/>
                <w:b/>
                <w:color w:val="auto"/>
                <w:kern w:val="0"/>
                <w:sz w:val="15"/>
                <w:szCs w:val="16"/>
                <w:highlight w:val="none"/>
                <w:lang w:eastAsia="zh-CN"/>
              </w:rPr>
            </w:pPr>
          </w:p>
          <w:p w14:paraId="109A24DE">
            <w:pPr>
              <w:rPr>
                <w:rFonts w:hint="eastAsia" w:ascii="黑体" w:hAnsi="黑体" w:eastAsia="黑体" w:cs="黑体"/>
                <w:b/>
                <w:color w:val="auto"/>
                <w:kern w:val="0"/>
                <w:sz w:val="15"/>
                <w:szCs w:val="16"/>
                <w:highlight w:val="none"/>
                <w:lang w:eastAsia="zh-CN"/>
              </w:rPr>
            </w:pPr>
          </w:p>
          <w:p w14:paraId="771FC76B">
            <w:pPr>
              <w:rPr>
                <w:rFonts w:hint="eastAsia" w:ascii="黑体" w:hAnsi="黑体" w:eastAsia="黑体" w:cs="黑体"/>
                <w:b/>
                <w:color w:val="auto"/>
                <w:kern w:val="0"/>
                <w:sz w:val="15"/>
                <w:szCs w:val="16"/>
                <w:highlight w:val="none"/>
                <w:lang w:eastAsia="zh-CN"/>
              </w:rPr>
            </w:pPr>
          </w:p>
          <w:p w14:paraId="5991A9FC">
            <w:pPr>
              <w:rPr>
                <w:rFonts w:hint="eastAsia" w:ascii="黑体" w:hAnsi="黑体" w:eastAsia="黑体" w:cs="黑体"/>
                <w:b/>
                <w:color w:val="auto"/>
                <w:kern w:val="0"/>
                <w:sz w:val="15"/>
                <w:szCs w:val="16"/>
                <w:highlight w:val="none"/>
                <w:lang w:eastAsia="zh-CN"/>
              </w:rPr>
            </w:pPr>
          </w:p>
        </w:tc>
      </w:tr>
    </w:tbl>
    <w:p w14:paraId="76AF9940">
      <w:pPr>
        <w:pStyle w:val="5"/>
        <w:spacing w:before="120" w:beforeLines="50" w:after="120" w:afterLines="50"/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  <w:t>作品信息（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每位参赛者最多只可提交1件/套作品）</w:t>
      </w:r>
    </w:p>
    <w:tbl>
      <w:tblPr>
        <w:tblStyle w:val="2"/>
        <w:tblW w:w="0" w:type="auto"/>
        <w:tblInd w:w="93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576"/>
        <w:gridCol w:w="3402"/>
        <w:gridCol w:w="2977"/>
        <w:gridCol w:w="3263"/>
      </w:tblGrid>
      <w:tr w14:paraId="0A7F66DE">
        <w:trPr>
          <w:trHeight w:val="368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8A576">
            <w:pPr>
              <w:pStyle w:val="5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1</w:t>
            </w:r>
          </w:p>
        </w:tc>
        <w:tc>
          <w:tcPr>
            <w:tcW w:w="9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0A9C">
            <w:pPr>
              <w:pStyle w:val="5"/>
              <w:rPr>
                <w:rFonts w:hint="eastAsia" w:ascii="黑体" w:hAnsi="黑体" w:eastAsia="黑体" w:cs="黑体"/>
                <w:b/>
                <w:bCs w:val="0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6"/>
                <w:szCs w:val="16"/>
                <w:highlight w:val="none"/>
                <w:lang w:eastAsia="zh-CN"/>
              </w:rPr>
              <w:t xml:space="preserve">作品名称： </w:t>
            </w:r>
          </w:p>
        </w:tc>
      </w:tr>
      <w:tr w14:paraId="79F0CA51">
        <w:trPr>
          <w:trHeight w:val="386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9F686">
            <w:pPr>
              <w:pStyle w:val="5"/>
              <w:jc w:val="center"/>
              <w:rPr>
                <w:rFonts w:hint="eastAsia" w:ascii="黑体" w:hAnsi="黑体" w:eastAsia="黑体" w:cs="黑体"/>
                <w:b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1AD4">
            <w:pPr>
              <w:pStyle w:val="5"/>
              <w:rPr>
                <w:rFonts w:hint="eastAsia" w:ascii="黑体" w:hAnsi="黑体" w:eastAsia="黑体" w:cs="黑体"/>
                <w:b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6"/>
                <w:szCs w:val="16"/>
                <w:highlight w:val="none"/>
                <w:lang w:eastAsia="zh-CN"/>
              </w:rPr>
              <w:t>创作年月：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          </w:t>
            </w:r>
          </w:p>
          <w:p w14:paraId="343E065A">
            <w:pPr>
              <w:pStyle w:val="5"/>
              <w:rPr>
                <w:rFonts w:hint="eastAsia" w:ascii="黑体" w:hAnsi="黑体" w:eastAsia="黑体" w:cs="黑体"/>
                <w:b/>
                <w:bCs w:val="0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highlight w:val="none"/>
                <w:shd w:val="clear" w:fill="FFFFFF"/>
                <w:lang w:val="en-US" w:eastAsia="zh-CN" w:bidi="ar"/>
              </w:rPr>
              <w:t>作品需为近三年内的原创成果）</w:t>
            </w:r>
          </w:p>
        </w:tc>
        <w:tc>
          <w:tcPr>
            <w:tcW w:w="6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B8DB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 xml:space="preserve">材料： 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必须包含陶瓷）</w:t>
            </w:r>
          </w:p>
        </w:tc>
      </w:tr>
      <w:tr w14:paraId="164BE02E">
        <w:trPr>
          <w:trHeight w:val="345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18D25">
            <w:pPr>
              <w:pStyle w:val="5"/>
              <w:jc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C28C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展示方式：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1D963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重量：       kg（不可更改单位，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重量不能超过50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公斤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 w14:paraId="0E262D31">
        <w:trPr>
          <w:trHeight w:val="356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84B55">
            <w:pPr>
              <w:pStyle w:val="5"/>
              <w:jc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31F8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 xml:space="preserve">尺寸:    cm（长） ×   cm（宽） ×   cm（高） ×   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件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（不可更改单位，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单件作品的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长、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宽、高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最大不能超过1.5米）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EB09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保值（美元）：＄     USD（不可更改单位）</w:t>
            </w:r>
          </w:p>
        </w:tc>
      </w:tr>
      <w:tr w14:paraId="77D58747">
        <w:trPr>
          <w:trHeight w:val="356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A50B7">
            <w:pPr>
              <w:pStyle w:val="5"/>
              <w:jc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D2A805">
            <w:pPr>
              <w:pStyle w:val="5"/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参赛类别：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跨界实验奖     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新锐创作奖     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创意设计奖A.文创设计方向     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创意设计奖B.工业设计方向     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  <w:t>传承创新奖（勾选，1件/套作品只可勾选一个类别）</w:t>
            </w:r>
          </w:p>
        </w:tc>
      </w:tr>
    </w:tbl>
    <w:p w14:paraId="4F31EB60">
      <w:pPr>
        <w:pStyle w:val="5"/>
        <w:spacing w:before="120" w:beforeLines="50" w:after="120" w:afterLines="50"/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  <w:t>作品简介</w:t>
      </w:r>
    </w:p>
    <w:tbl>
      <w:tblPr>
        <w:tblStyle w:val="2"/>
        <w:tblW w:w="0" w:type="auto"/>
        <w:tblInd w:w="84" w:type="dxa"/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234"/>
      </w:tblGrid>
      <w:tr w14:paraId="43F39A13">
        <w:trPr>
          <w:trHeight w:val="27" w:hRule="atLeast"/>
        </w:trPr>
        <w:tc>
          <w:tcPr>
            <w:tcW w:w="102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16B545">
            <w:pP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*此部分内容将用于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入选后的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展览现场说明和画册印刷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及宣传推广使用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主要包括参展作品的思路、技法和材质等内容，请务必认真填写（</w:t>
            </w:r>
            <w:r>
              <w:rPr>
                <w:rFonts w:hint="eastAsia" w:ascii="黑体" w:hAnsi="黑体" w:eastAsia="黑体" w:cs="黑体"/>
                <w:b/>
                <w:color w:val="auto"/>
                <w:sz w:val="15"/>
                <w:szCs w:val="16"/>
                <w:highlight w:val="none"/>
                <w:lang w:val="en-US" w:eastAsia="zh-CN"/>
              </w:rPr>
              <w:t>限制中文300</w:t>
            </w:r>
            <w:r>
              <w:rPr>
                <w:rFonts w:hint="eastAsia" w:ascii="黑体" w:hAnsi="黑体" w:eastAsia="黑体" w:cs="黑体"/>
                <w:b/>
                <w:color w:val="auto"/>
                <w:sz w:val="15"/>
                <w:szCs w:val="16"/>
                <w:highlight w:val="none"/>
                <w:lang w:eastAsia="zh-CN"/>
              </w:rPr>
              <w:t>字</w:t>
            </w:r>
            <w:r>
              <w:rPr>
                <w:rFonts w:hint="eastAsia" w:ascii="黑体" w:hAnsi="黑体" w:eastAsia="黑体" w:cs="黑体"/>
                <w:b/>
                <w:color w:val="auto"/>
                <w:sz w:val="15"/>
                <w:szCs w:val="16"/>
                <w:highlight w:val="none"/>
                <w:lang w:val="en-US" w:eastAsia="zh-CN"/>
              </w:rPr>
              <w:t>以内</w:t>
            </w:r>
            <w:r>
              <w:rPr>
                <w:rFonts w:hint="eastAsia" w:ascii="黑体" w:hAnsi="黑体" w:eastAsia="黑体" w:cs="黑体"/>
                <w:b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  <w:p w14:paraId="6FBFBF58">
            <w:pPr>
              <w:rPr>
                <w:rFonts w:hint="eastAsia" w:ascii="黑体" w:hAnsi="黑体" w:eastAsia="黑体" w:cs="黑体"/>
                <w:b/>
                <w:color w:val="auto"/>
                <w:sz w:val="15"/>
                <w:szCs w:val="16"/>
                <w:highlight w:val="none"/>
                <w:lang w:eastAsia="zh-CN"/>
              </w:rPr>
            </w:pPr>
          </w:p>
          <w:p w14:paraId="124BE7AF">
            <w:pPr>
              <w:rPr>
                <w:rFonts w:hint="eastAsia" w:ascii="黑体" w:hAnsi="黑体" w:eastAsia="黑体" w:cs="黑体"/>
                <w:color w:val="auto"/>
                <w:szCs w:val="20"/>
                <w:highlight w:val="none"/>
              </w:rPr>
            </w:pPr>
          </w:p>
        </w:tc>
      </w:tr>
      <w:tr w14:paraId="65024D5B">
        <w:trPr>
          <w:trHeight w:val="27" w:hRule="atLeast"/>
        </w:trPr>
        <w:tc>
          <w:tcPr>
            <w:tcW w:w="1024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5A1A244B">
            <w:pPr>
              <w:rPr>
                <w:rFonts w:hint="eastAsia" w:ascii="黑体" w:hAnsi="黑体" w:eastAsia="黑体" w:cs="黑体"/>
                <w:b/>
                <w:color w:val="auto"/>
                <w:kern w:val="0"/>
                <w:sz w:val="15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作品获奖情况：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*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请罗列作品曾获得过的奖项</w:t>
            </w:r>
          </w:p>
          <w:p w14:paraId="115F32CC">
            <w:pPr>
              <w:rPr>
                <w:rFonts w:hint="eastAsia" w:ascii="黑体" w:hAnsi="黑体" w:eastAsia="黑体" w:cs="黑体"/>
                <w:b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</w:p>
          <w:p w14:paraId="09F592C3">
            <w:pPr>
              <w:rPr>
                <w:rFonts w:hint="default" w:ascii="黑体" w:hAnsi="黑体" w:eastAsia="黑体" w:cs="黑体"/>
                <w:color w:val="auto"/>
                <w:szCs w:val="20"/>
                <w:highlight w:val="none"/>
                <w:lang w:val="en-US" w:eastAsia="zh-CN"/>
              </w:rPr>
            </w:pPr>
          </w:p>
          <w:p w14:paraId="6C4A9994">
            <w:pPr>
              <w:rPr>
                <w:rFonts w:hint="default" w:ascii="黑体" w:hAnsi="黑体" w:eastAsia="黑体" w:cs="黑体"/>
                <w:color w:val="auto"/>
                <w:szCs w:val="20"/>
                <w:highlight w:val="none"/>
                <w:lang w:val="en-US" w:eastAsia="zh-CN"/>
              </w:rPr>
            </w:pPr>
          </w:p>
        </w:tc>
      </w:tr>
    </w:tbl>
    <w:p w14:paraId="667E5084">
      <w:pPr>
        <w:pStyle w:val="5"/>
        <w:spacing w:before="120" w:beforeLines="50" w:after="120" w:afterLines="50"/>
        <w:rPr>
          <w:rFonts w:hint="default" w:ascii="黑体" w:hAnsi="黑体" w:eastAsia="黑体" w:cs="黑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  <w:t>作品</w:t>
      </w: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图</w:t>
      </w:r>
    </w:p>
    <w:tbl>
      <w:tblPr>
        <w:tblStyle w:val="2"/>
        <w:tblW w:w="0" w:type="auto"/>
        <w:tblInd w:w="84" w:type="dxa"/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234"/>
      </w:tblGrid>
      <w:tr w14:paraId="2F98FFA8">
        <w:trPr>
          <w:trHeight w:val="27" w:hRule="atLeast"/>
        </w:trPr>
        <w:tc>
          <w:tcPr>
            <w:tcW w:w="1024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106E0E33">
            <w:pPr>
              <w:rPr>
                <w:rFonts w:hint="default" w:ascii="黑体" w:hAnsi="黑体" w:eastAsia="黑体" w:cs="黑体"/>
                <w:b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*此部分内容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仅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用于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作品提示，高清图片请附件发送邮箱，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16"/>
                <w:szCs w:val="16"/>
                <w:lang w:val="en-US" w:eastAsia="zh-CN"/>
              </w:rPr>
              <w:t>请附上相关图注，及版权信息（如有）</w:t>
            </w:r>
          </w:p>
          <w:p w14:paraId="1931A67C">
            <w:pPr>
              <w:rPr>
                <w:rFonts w:hint="eastAsia" w:ascii="黑体" w:hAnsi="黑体" w:eastAsia="黑体" w:cs="黑体"/>
                <w:b/>
                <w:color w:val="auto"/>
                <w:sz w:val="15"/>
                <w:szCs w:val="16"/>
                <w:highlight w:val="none"/>
                <w:lang w:eastAsia="zh-CN"/>
              </w:rPr>
            </w:pPr>
          </w:p>
          <w:p w14:paraId="31116936">
            <w:pPr>
              <w:rPr>
                <w:rFonts w:hint="eastAsia" w:ascii="黑体" w:hAnsi="黑体" w:eastAsia="黑体" w:cs="黑体"/>
                <w:color w:val="auto"/>
                <w:szCs w:val="20"/>
                <w:highlight w:val="none"/>
              </w:rPr>
            </w:pPr>
          </w:p>
        </w:tc>
      </w:tr>
    </w:tbl>
    <w:p w14:paraId="5649F3D9">
      <w:pPr>
        <w:pStyle w:val="5"/>
        <w:spacing w:before="120" w:beforeLines="50" w:after="120" w:afterLines="50"/>
        <w:rPr>
          <w:rFonts w:hint="eastAsia" w:ascii="黑体" w:hAnsi="黑体" w:eastAsia="黑体" w:cs="黑体"/>
          <w:b/>
          <w:bCs/>
          <w:color w:val="auto"/>
          <w:sz w:val="20"/>
          <w:szCs w:val="20"/>
          <w:highlight w:val="none"/>
          <w:lang w:eastAsia="zh-CN"/>
        </w:rPr>
      </w:pPr>
    </w:p>
    <w:p w14:paraId="4ABB421F">
      <w:pPr>
        <w:pStyle w:val="5"/>
        <w:spacing w:before="120" w:beforeLines="50" w:after="120" w:afterLines="50"/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lang w:eastAsia="zh-CN"/>
        </w:rPr>
        <w:t>注意事项（重要内容，请仔细阅读）</w:t>
      </w:r>
    </w:p>
    <w:p w14:paraId="44203A1E">
      <w:pPr>
        <w:pStyle w:val="5"/>
        <w:spacing w:before="120" w:beforeLines="50" w:after="120" w:afterLines="50"/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18"/>
          <w:szCs w:val="18"/>
          <w:highlight w:val="none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  <w:t>本人确认所提供的所有信息均真实、准确、完整。</w:t>
      </w:r>
    </w:p>
    <w:p w14:paraId="22ECC7E8">
      <w:pPr>
        <w:pStyle w:val="5"/>
        <w:jc w:val="both"/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18"/>
          <w:szCs w:val="18"/>
          <w:highlight w:val="none"/>
          <w:lang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  <w:t xml:space="preserve"> 参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  <w:t>作品为彩色数码照片，要求：电子照片清晰度及格式: 作品照片5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-8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  <w:t>张，白底，JPEG/PNG格式，最小800×600像素，单张≤2MB；至少一张含人物比例参照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以及多角度细节图。</w:t>
      </w:r>
    </w:p>
    <w:p w14:paraId="35B74A54">
      <w:pPr>
        <w:pStyle w:val="5"/>
        <w:jc w:val="both"/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  <w:t>* 参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赛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  <w:t>作品文件名：姓名_作品名_图片号码.jpg（没有空格）</w:t>
      </w:r>
    </w:p>
    <w:p w14:paraId="28943F80">
      <w:pPr>
        <w:pStyle w:val="5"/>
        <w:jc w:val="both"/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*作品通过复评后，需在 2025 年 10 月 8 日前寄达景德镇进行终评，并配合参展。（寄送产生的运输费及关税由创作者承担，作品返还产生的运输费及关税由组委会承担）</w:t>
      </w:r>
    </w:p>
    <w:p w14:paraId="360E311F">
      <w:pPr>
        <w:pStyle w:val="5"/>
        <w:jc w:val="both"/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*请将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报名表、作品图片、作者个人照片以及CV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打包成zip格式文件发送至大赛组委会指定邮箱：info@jingdezhenprize.com可选择性提供视频（3分钟以内）。</w:t>
      </w:r>
    </w:p>
    <w:p w14:paraId="5A90445A">
      <w:pPr>
        <w:pStyle w:val="5"/>
        <w:jc w:val="both"/>
        <w:rPr>
          <w:rFonts w:hint="default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*入围作品将在2025年景德镇大奖期间展出，活动期间的展览，景德镇大奖组委会无需支付参赛作品展览费。</w:t>
      </w:r>
    </w:p>
    <w:p w14:paraId="1579563E">
      <w:pPr>
        <w:pStyle w:val="5"/>
        <w:spacing w:before="120" w:beforeLines="50" w:after="120" w:afterLines="50"/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  <w:t>本人同意遵守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景德镇大奖</w:t>
      </w: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eastAsia="zh-CN"/>
        </w:rPr>
        <w:t>的全部规定。</w:t>
      </w:r>
    </w:p>
    <w:p w14:paraId="28833F25">
      <w:pPr>
        <w:pStyle w:val="5"/>
        <w:spacing w:before="120" w:beforeLines="50" w:after="120" w:afterLines="50"/>
        <w:rPr>
          <w:rFonts w:hint="default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18"/>
          <w:szCs w:val="18"/>
          <w:highlight w:val="none"/>
          <w:lang w:val="en-US" w:eastAsia="zh-CN"/>
        </w:rPr>
        <w:t>*大赛组委会保留规则解释权，规则以简体中文版为准，提供英语版本。赛程安排如有调整将另行通知。</w:t>
      </w:r>
    </w:p>
    <w:p w14:paraId="6D9FD579">
      <w:pPr>
        <w:pStyle w:val="5"/>
        <w:spacing w:before="120" w:beforeLines="50" w:after="120" w:afterLines="50"/>
        <w:rPr>
          <w:rFonts w:hint="eastAsia" w:ascii="黑体" w:hAnsi="黑体" w:eastAsia="黑体" w:cs="黑体"/>
          <w:bCs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18"/>
          <w:szCs w:val="18"/>
          <w:highlight w:val="none"/>
          <w:lang w:val="en-US" w:eastAsia="zh-CN"/>
        </w:rPr>
        <w:t xml:space="preserve">姓名：                                          </w:t>
      </w:r>
      <w:r>
        <w:rPr>
          <w:rFonts w:hint="eastAsia" w:ascii="黑体" w:hAnsi="黑体" w:eastAsia="黑体" w:cs="黑体"/>
          <w:bCs/>
          <w:color w:val="auto"/>
          <w:sz w:val="18"/>
          <w:szCs w:val="18"/>
          <w:highlight w:val="none"/>
          <w:lang w:eastAsia="zh-CN"/>
        </w:rPr>
        <w:t xml:space="preserve">日期: </w:t>
      </w:r>
    </w:p>
    <w:p w14:paraId="20B62FA4">
      <w:pPr>
        <w:pStyle w:val="5"/>
        <w:ind w:left="150" w:hanging="180" w:hangingChars="100"/>
        <w:jc w:val="both"/>
        <w:rPr>
          <w:rFonts w:hint="eastAsia" w:ascii="黑体" w:hAnsi="黑体" w:eastAsia="黑体" w:cs="黑体"/>
          <w:b/>
          <w:bCs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18"/>
          <w:szCs w:val="18"/>
          <w:highlight w:val="none"/>
          <w:lang w:eastAsia="zh-CN"/>
        </w:rPr>
        <w:t xml:space="preserve">签名：     </w:t>
      </w:r>
    </w:p>
    <w:p w14:paraId="5E299BC1">
      <w:pPr>
        <w:pStyle w:val="5"/>
        <w:ind w:left="150" w:hanging="180" w:hangingChars="100"/>
        <w:jc w:val="both"/>
        <w:rPr>
          <w:rFonts w:hint="eastAsia" w:ascii="黑体" w:hAnsi="黑体" w:eastAsia="黑体" w:cs="黑体"/>
          <w:b/>
          <w:bCs/>
          <w:color w:val="auto"/>
          <w:sz w:val="18"/>
          <w:szCs w:val="20"/>
          <w:highlight w:val="none"/>
          <w:lang w:val="en-US" w:eastAsia="zh-CN"/>
        </w:rPr>
      </w:pPr>
    </w:p>
    <w:p w14:paraId="3C7DF2E0">
      <w:pPr>
        <w:pStyle w:val="5"/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eastAsia="zh-CN"/>
        </w:rPr>
      </w:pPr>
    </w:p>
    <w:p w14:paraId="190744C4">
      <w:pPr>
        <w:pStyle w:val="4"/>
        <w:ind w:right="400"/>
        <w:jc w:val="left"/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val="en-US" w:eastAsia="zh-CN"/>
        </w:rPr>
        <w:t>附件2</w:t>
      </w:r>
    </w:p>
    <w:p w14:paraId="001B34F3">
      <w:pPr>
        <w:pStyle w:val="4"/>
        <w:ind w:left="400" w:right="400"/>
        <w:jc w:val="center"/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eastAsia="zh-CN"/>
        </w:rPr>
      </w:pPr>
    </w:p>
    <w:p w14:paraId="6F7A07D6">
      <w:pPr>
        <w:pStyle w:val="4"/>
        <w:ind w:left="400" w:right="400"/>
        <w:jc w:val="center"/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eastAsia="zh-CN"/>
        </w:rPr>
        <w:t>授权许可使用声明</w:t>
      </w:r>
    </w:p>
    <w:p w14:paraId="77E9696A">
      <w:pPr>
        <w:pStyle w:val="4"/>
        <w:ind w:left="400" w:right="400"/>
        <w:jc w:val="center"/>
        <w:rPr>
          <w:rFonts w:hint="eastAsia" w:ascii="黑体" w:hAnsi="黑体" w:eastAsia="黑体" w:cs="黑体"/>
          <w:b/>
          <w:color w:val="auto"/>
          <w:sz w:val="40"/>
          <w:szCs w:val="32"/>
          <w:highlight w:val="none"/>
          <w:lang w:eastAsia="zh-CN"/>
        </w:rPr>
      </w:pPr>
    </w:p>
    <w:p w14:paraId="658B432C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jc w:val="left"/>
        <w:textAlignment w:val="auto"/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  <w:t>为保障景德镇大奖赛事顺利展开，明确参赛作品版权及相关权利使用规范，景德镇大奖组委会（以下简称“组委会”）作出如下声明：</w:t>
      </w:r>
    </w:p>
    <w:p w14:paraId="53C4FF89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一、作品使用版权声明​</w:t>
      </w:r>
    </w:p>
    <w:p w14:paraId="0BDEEE4F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 xml:space="preserve">投递人将授予组委会使用参赛作品的所有图片、文字资料、网站、社交媒体渠道等，用于景德镇大奖的媒体宣传与推广 </w:t>
      </w: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color w:val="auto"/>
          <w:highlight w:val="none"/>
        </w:rPr>
        <w:t>使用范围仅限本次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赛事</w:t>
      </w:r>
      <w:r>
        <w:rPr>
          <w:rFonts w:hint="eastAsia" w:ascii="黑体" w:hAnsi="黑体" w:eastAsia="黑体" w:cs="黑体"/>
          <w:color w:val="auto"/>
          <w:highlight w:val="none"/>
        </w:rPr>
        <w:t>，具体用途涵盖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赛事</w:t>
      </w:r>
      <w:r>
        <w:rPr>
          <w:rFonts w:hint="eastAsia" w:ascii="黑体" w:hAnsi="黑体" w:eastAsia="黑体" w:cs="黑体"/>
          <w:color w:val="auto"/>
          <w:highlight w:val="none"/>
        </w:rPr>
        <w:t>的宣传、研究、出版、存档等非赢利、非个人目的。使用过程中，组委会将尊重参赛者署名权，依行业惯例规范署名。​</w:t>
      </w:r>
      <w:bookmarkStart w:id="0" w:name="_GoBack"/>
      <w:bookmarkEnd w:id="0"/>
    </w:p>
    <w:p w14:paraId="331F8F72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二、展出场景权利声明​</w:t>
      </w:r>
    </w:p>
    <w:p w14:paraId="7B532261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组委会拥有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和</w:t>
      </w:r>
      <w:r>
        <w:rPr>
          <w:rFonts w:hint="eastAsia" w:ascii="黑体" w:hAnsi="黑体" w:eastAsia="黑体" w:cs="黑体"/>
          <w:color w:val="auto"/>
          <w:highlight w:val="none"/>
        </w:rPr>
        <w:t>本次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赛事相关的</w:t>
      </w:r>
      <w:r>
        <w:rPr>
          <w:rFonts w:hint="eastAsia" w:ascii="黑体" w:hAnsi="黑体" w:eastAsia="黑体" w:cs="黑体"/>
          <w:color w:val="auto"/>
          <w:highlight w:val="none"/>
        </w:rPr>
        <w:t>展出场景的拍摄权，对拍摄形成的相应图像享有著作权，使用目的限于展览的宣传、研究、出版、存档、艺术衍生品等非赢利范畴。​</w:t>
      </w:r>
    </w:p>
    <w:p w14:paraId="7489A78F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三、参赛者责任声明​</w:t>
      </w:r>
    </w:p>
    <w:p w14:paraId="69C5B2B2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textAlignment w:val="auto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参赛者须保证参展作品为原创，不存在侵犯任何第三方知识产权、肖像权、名誉权等合法权益的情形。若因作品版权问题引发法律纠纷，参赛者需承担全部法律责任，包括但不限于赔偿由此给组委会造成的经济损失、商誉损失及诉讼费用等。​</w:t>
      </w:r>
    </w:p>
    <w:p w14:paraId="1DDF568F">
      <w:pPr>
        <w:ind w:firstLine="400" w:firstLineChars="200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参赛者投稿即代表其本人同意遵守景德镇大奖赛事的全部规定。</w:t>
      </w:r>
      <w:r>
        <w:rPr>
          <w:rFonts w:hint="eastAsia" w:ascii="黑体" w:hAnsi="黑体" w:eastAsia="黑体" w:cs="黑体"/>
          <w:color w:val="auto"/>
          <w:highlight w:val="none"/>
        </w:rPr>
        <w:t>本声明自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参赛者</w:t>
      </w:r>
      <w:r>
        <w:rPr>
          <w:rFonts w:hint="eastAsia" w:ascii="黑体" w:hAnsi="黑体" w:eastAsia="黑体" w:cs="黑体"/>
          <w:color w:val="auto"/>
          <w:highlight w:val="none"/>
        </w:rPr>
        <w:t>签名之日起生效，最终解释权归景德镇大奖组委会所有。</w:t>
      </w:r>
    </w:p>
    <w:p w14:paraId="15D0677A">
      <w:pPr>
        <w:rPr>
          <w:rFonts w:hint="eastAsia" w:ascii="黑体" w:hAnsi="黑体" w:eastAsia="黑体" w:cs="黑体"/>
          <w:color w:val="auto"/>
          <w:highlight w:val="none"/>
        </w:rPr>
      </w:pPr>
    </w:p>
    <w:p w14:paraId="3A707418">
      <w:pPr>
        <w:jc w:val="right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景德镇大奖组委会（签章）</w:t>
      </w:r>
    </w:p>
    <w:p w14:paraId="74D6E77C">
      <w:pPr>
        <w:jc w:val="center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 xml:space="preserve">                                                                                      2025年6月1日</w:t>
      </w:r>
    </w:p>
    <w:p w14:paraId="597A82FB">
      <w:pPr>
        <w:wordWrap/>
        <w:jc w:val="center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 xml:space="preserve">                                                                  </w:t>
      </w:r>
      <w:r>
        <w:rPr>
          <w:rFonts w:hint="eastAsia" w:ascii="黑体" w:hAnsi="黑体" w:eastAsia="黑体" w:cs="黑体"/>
          <w:color w:val="auto"/>
          <w:highlight w:val="none"/>
        </w:rPr>
        <w:t>参赛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者姓名：</w:t>
      </w:r>
      <w:r>
        <w:rPr>
          <w:rFonts w:hint="eastAsia" w:ascii="黑体" w:hAnsi="黑体" w:eastAsia="黑体" w:cs="黑体"/>
          <w:color w:val="auto"/>
          <w:highlight w:val="none"/>
        </w:rPr>
        <w:t>________________​</w:t>
      </w:r>
    </w:p>
    <w:p w14:paraId="076CBB9A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jc w:val="right"/>
        <w:textAlignment w:val="auto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参赛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者签名：</w:t>
      </w:r>
      <w:r>
        <w:rPr>
          <w:rFonts w:hint="eastAsia" w:ascii="黑体" w:hAnsi="黑体" w:eastAsia="黑体" w:cs="黑体"/>
          <w:color w:val="auto"/>
          <w:highlight w:val="none"/>
        </w:rPr>
        <w:t>________________​​</w:t>
      </w:r>
    </w:p>
    <w:p w14:paraId="20298176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00" w:firstLineChars="200"/>
        <w:jc w:val="right"/>
        <w:textAlignment w:val="auto"/>
        <w:rPr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日期：______年____月____日</w:t>
      </w:r>
    </w:p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algun Gothic">
    <w:altName w:val="Apple SD Gothic Neo"/>
    <w:panose1 w:val="020B0503020000020004"/>
    <w:charset w:val="86"/>
    <w:family w:val="swiss"/>
    <w:pitch w:val="default"/>
    <w:sig w:usb0="00000000" w:usb1="00000000" w:usb2="00000012" w:usb3="00000000" w:csb0="00080001" w:csb1="00000000"/>
  </w:font>
  <w:font w:name="Batang">
    <w:altName w:val="Apple SD Gothic Neo"/>
    <w:panose1 w:val="02030600000101010101"/>
    <w:charset w:val="00"/>
    <w:family w:val="roman"/>
    <w:pitch w:val="default"/>
    <w:sig w:usb0="00000000" w:usb1="00000000" w:usb2="00000030" w:usb3="00000000" w:csb0="0008009F" w:csb1="00000000"/>
  </w:font>
  <w:font w:name="Gulim">
    <w:altName w:val="Apple SD Gothic Neo"/>
    <w:panose1 w:val="020B0600000101010101"/>
    <w:charset w:val="00"/>
    <w:family w:val="swiss"/>
    <w:pitch w:val="default"/>
    <w:sig w:usb0="00000000" w:usb1="00000000" w:usb2="00000030" w:usb3="00000000" w:csb0="0008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D530C"/>
    <w:rsid w:val="1F779A16"/>
    <w:rsid w:val="24AF2CAD"/>
    <w:rsid w:val="37BF644D"/>
    <w:rsid w:val="3BFE1FCA"/>
    <w:rsid w:val="3C79728B"/>
    <w:rsid w:val="3CCFD26E"/>
    <w:rsid w:val="3DED4DA3"/>
    <w:rsid w:val="3FB62571"/>
    <w:rsid w:val="4FDF46C4"/>
    <w:rsid w:val="78BF404F"/>
    <w:rsid w:val="7D7DE871"/>
    <w:rsid w:val="7FBD530C"/>
    <w:rsid w:val="9FBCEC3D"/>
    <w:rsid w:val="9FDE2400"/>
    <w:rsid w:val="B7F99238"/>
    <w:rsid w:val="BBCF4157"/>
    <w:rsid w:val="F5FF6CC8"/>
    <w:rsid w:val="F8F50DA5"/>
    <w:rsid w:val="F9F8FE90"/>
    <w:rsid w:val="FBFB44CF"/>
    <w:rsid w:val="FEFE0B4B"/>
    <w:rsid w:val="FFE7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Cs w:val="22"/>
      <w:lang w:val="en-US" w:eastAsia="ko-KR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바탕글"/>
    <w:basedOn w:val="1"/>
    <w:qFormat/>
    <w:uiPriority w:val="0"/>
    <w:pPr>
      <w:widowControl/>
      <w:wordWrap/>
      <w:autoSpaceDE/>
      <w:autoSpaceDN/>
      <w:snapToGrid w:val="0"/>
      <w:spacing w:after="0" w:line="384" w:lineRule="auto"/>
    </w:pPr>
    <w:rPr>
      <w:rFonts w:ascii="Batang" w:hAnsi="Batang" w:eastAsia="Batang" w:cs="Gulim"/>
      <w:color w:val="000000"/>
      <w:kern w:val="0"/>
      <w:szCs w:val="20"/>
    </w:rPr>
  </w:style>
  <w:style w:type="paragraph" w:customStyle="1" w:styleId="5">
    <w:name w:val="s0"/>
    <w:qFormat/>
    <w:uiPriority w:val="0"/>
    <w:pPr>
      <w:widowControl w:val="0"/>
      <w:autoSpaceDE w:val="0"/>
      <w:autoSpaceDN w:val="0"/>
      <w:adjustRightInd w:val="0"/>
    </w:pPr>
    <w:rPr>
      <w:rFonts w:ascii="Malgun Gothic" w:hAnsi="Malgun Gothic" w:eastAsia="Malgun Gothic" w:cs="Times New Roman"/>
      <w:sz w:val="24"/>
      <w:szCs w:val="24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2025-06-01T07:44:00Z</dcterms:created>
  <dc:creator>WPS_1639034106</dc:creator>
  <cp:lastModifiedBy>雯子</cp:lastModifiedBy>
  <dcterms:modified xsi:type="dcterms:W3CDTF">2025-06-17T16:24:23Z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A9B0C157FEF76D1BEDDD35680DE6A0B8_41</vt:lpwstr>
  </property>
</Properties>
</file>